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77F4" w14:textId="77777777" w:rsidR="008B1D42" w:rsidRPr="002D2AEE" w:rsidRDefault="008B1D42" w:rsidP="00AF4CE4">
      <w:pPr>
        <w:jc w:val="center"/>
        <w:rPr>
          <w:rFonts w:cs="Arial"/>
          <w:b/>
        </w:rPr>
      </w:pPr>
      <w:r w:rsidRPr="002D2AEE">
        <w:rPr>
          <w:rFonts w:cs="Arial"/>
          <w:b/>
        </w:rPr>
        <w:t xml:space="preserve">Finance and </w:t>
      </w:r>
      <w:r w:rsidR="00AC631A" w:rsidRPr="002D2AEE">
        <w:rPr>
          <w:rFonts w:cs="Arial"/>
          <w:b/>
        </w:rPr>
        <w:t>Asset Management</w:t>
      </w:r>
      <w:r w:rsidR="00AF4CE4" w:rsidRPr="002D2AEE">
        <w:rPr>
          <w:rFonts w:cs="Arial"/>
          <w:b/>
        </w:rPr>
        <w:t xml:space="preserve"> Committee</w:t>
      </w:r>
    </w:p>
    <w:p w14:paraId="052492AD" w14:textId="2E903C96" w:rsidR="006E7848" w:rsidRPr="002D2AEE" w:rsidRDefault="00256560" w:rsidP="00AF4CE4">
      <w:pPr>
        <w:jc w:val="center"/>
        <w:rPr>
          <w:rFonts w:cs="Arial"/>
          <w:b/>
        </w:rPr>
      </w:pPr>
      <w:r w:rsidRPr="002D2AEE">
        <w:rPr>
          <w:rFonts w:cs="Arial"/>
          <w:b/>
        </w:rPr>
        <w:t>Tuesday</w:t>
      </w:r>
      <w:r w:rsidR="00F86754" w:rsidRPr="002D2AEE">
        <w:rPr>
          <w:rFonts w:cs="Arial"/>
          <w:b/>
        </w:rPr>
        <w:t xml:space="preserve"> </w:t>
      </w:r>
      <w:r w:rsidR="00CC67F6" w:rsidRPr="002D2AEE">
        <w:rPr>
          <w:rFonts w:cs="Arial"/>
          <w:b/>
        </w:rPr>
        <w:t>19 April 2022</w:t>
      </w:r>
    </w:p>
    <w:p w14:paraId="671BB1D0" w14:textId="77777777" w:rsidR="00AC631A" w:rsidRPr="002D2AEE" w:rsidRDefault="00AC631A" w:rsidP="00AF4CE4">
      <w:pPr>
        <w:jc w:val="center"/>
        <w:rPr>
          <w:rFonts w:cs="Arial"/>
          <w:b/>
        </w:rPr>
      </w:pPr>
      <w:r w:rsidRPr="002D2AEE">
        <w:rPr>
          <w:rFonts w:cs="Arial"/>
          <w:b/>
        </w:rPr>
        <w:t>Council Chamber</w:t>
      </w:r>
    </w:p>
    <w:p w14:paraId="2C8176E5" w14:textId="77777777" w:rsidR="006E7848" w:rsidRPr="002D2AEE" w:rsidRDefault="006E7848" w:rsidP="00AF4CE4">
      <w:pPr>
        <w:jc w:val="center"/>
        <w:rPr>
          <w:rFonts w:cs="Arial"/>
          <w:b/>
          <w:color w:val="76923C" w:themeColor="accent3" w:themeShade="BF"/>
          <w:sz w:val="16"/>
          <w:szCs w:val="16"/>
        </w:rPr>
      </w:pPr>
    </w:p>
    <w:p w14:paraId="7DBAEC1B" w14:textId="77777777" w:rsidR="004B4E54" w:rsidRPr="002D2AEE" w:rsidRDefault="00DC34CA" w:rsidP="00AF4CE4">
      <w:pPr>
        <w:jc w:val="center"/>
        <w:rPr>
          <w:rFonts w:cs="Arial"/>
          <w:b/>
        </w:rPr>
      </w:pPr>
      <w:r w:rsidRPr="002D2AEE">
        <w:rPr>
          <w:rFonts w:cs="Arial"/>
          <w:b/>
        </w:rPr>
        <w:t>6</w:t>
      </w:r>
      <w:r w:rsidR="004E27F4" w:rsidRPr="002D2AEE">
        <w:rPr>
          <w:rFonts w:cs="Arial"/>
          <w:b/>
        </w:rPr>
        <w:t>.</w:t>
      </w:r>
      <w:r w:rsidR="006E0158" w:rsidRPr="002D2AEE">
        <w:rPr>
          <w:rFonts w:cs="Arial"/>
          <w:b/>
        </w:rPr>
        <w:t>30</w:t>
      </w:r>
      <w:r w:rsidR="004A1BA5" w:rsidRPr="002D2AEE">
        <w:rPr>
          <w:rFonts w:cs="Arial"/>
          <w:b/>
        </w:rPr>
        <w:t xml:space="preserve"> </w:t>
      </w:r>
      <w:r w:rsidR="006E0158" w:rsidRPr="002D2AEE">
        <w:rPr>
          <w:rFonts w:cs="Arial"/>
          <w:b/>
        </w:rPr>
        <w:t>p</w:t>
      </w:r>
      <w:r w:rsidR="004E27F4" w:rsidRPr="002D2AEE">
        <w:rPr>
          <w:rFonts w:cs="Arial"/>
          <w:b/>
        </w:rPr>
        <w:t>m</w:t>
      </w:r>
      <w:r w:rsidR="006E7848" w:rsidRPr="002D2AEE">
        <w:rPr>
          <w:rFonts w:cs="Arial"/>
          <w:b/>
        </w:rPr>
        <w:t xml:space="preserve"> </w:t>
      </w:r>
      <w:r w:rsidR="00CC1588" w:rsidRPr="002D2AEE">
        <w:rPr>
          <w:rFonts w:cs="Arial"/>
          <w:b/>
        </w:rPr>
        <w:t>-</w:t>
      </w:r>
      <w:r w:rsidR="00AC631A" w:rsidRPr="002D2AEE">
        <w:rPr>
          <w:rFonts w:cs="Arial"/>
          <w:b/>
        </w:rPr>
        <w:t xml:space="preserve"> 8.30</w:t>
      </w:r>
      <w:r w:rsidR="00C05531" w:rsidRPr="002D2AEE">
        <w:rPr>
          <w:rFonts w:cs="Arial"/>
          <w:b/>
        </w:rPr>
        <w:t xml:space="preserve"> </w:t>
      </w:r>
      <w:r w:rsidR="006E7848" w:rsidRPr="002D2AEE">
        <w:rPr>
          <w:rFonts w:cs="Arial"/>
          <w:b/>
        </w:rPr>
        <w:t>pm</w:t>
      </w:r>
      <w:r w:rsidR="003B5ABC" w:rsidRPr="002D2AEE">
        <w:rPr>
          <w:rFonts w:cs="Arial"/>
          <w:b/>
        </w:rPr>
        <w:t xml:space="preserve"> </w:t>
      </w:r>
    </w:p>
    <w:p w14:paraId="0700BB80" w14:textId="77777777" w:rsidR="0039424B" w:rsidRPr="002D2AEE" w:rsidRDefault="0039424B" w:rsidP="00AF4CE4">
      <w:pPr>
        <w:jc w:val="center"/>
        <w:rPr>
          <w:rFonts w:cs="Arial"/>
          <w:b/>
          <w:sz w:val="16"/>
          <w:szCs w:val="16"/>
        </w:rPr>
      </w:pPr>
    </w:p>
    <w:p w14:paraId="4225E25C" w14:textId="77777777" w:rsidR="00B71FD6" w:rsidRPr="002D2AEE" w:rsidRDefault="0039424B" w:rsidP="007F6AB1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2D2AEE">
        <w:rPr>
          <w:rFonts w:cs="Arial"/>
          <w:b/>
        </w:rPr>
        <w:t>Minutes</w:t>
      </w:r>
    </w:p>
    <w:p w14:paraId="4269BA7D" w14:textId="77777777" w:rsidR="0039424B" w:rsidRPr="002D2AEE" w:rsidRDefault="0039424B" w:rsidP="007F6AB1">
      <w:pPr>
        <w:tabs>
          <w:tab w:val="left" w:pos="357"/>
          <w:tab w:val="left" w:pos="770"/>
        </w:tabs>
        <w:ind w:left="357"/>
        <w:rPr>
          <w:rFonts w:cs="Arial"/>
          <w:b/>
        </w:rPr>
      </w:pPr>
    </w:p>
    <w:p w14:paraId="1F644F87" w14:textId="094301D8" w:rsidR="00EE6F4E" w:rsidRPr="002D2AEE" w:rsidRDefault="0039424B" w:rsidP="007F6AB1">
      <w:pPr>
        <w:tabs>
          <w:tab w:val="left" w:pos="357"/>
          <w:tab w:val="left" w:pos="770"/>
        </w:tabs>
        <w:ind w:left="357"/>
        <w:rPr>
          <w:rFonts w:cs="Arial"/>
          <w:b/>
        </w:rPr>
      </w:pPr>
      <w:r w:rsidRPr="002D2AEE">
        <w:rPr>
          <w:rFonts w:cs="Arial"/>
          <w:b/>
        </w:rPr>
        <w:t>A</w:t>
      </w:r>
      <w:r w:rsidR="00724A4A" w:rsidRPr="002D2AEE">
        <w:rPr>
          <w:rFonts w:cs="Arial"/>
          <w:b/>
        </w:rPr>
        <w:t xml:space="preserve">ttendees: </w:t>
      </w:r>
      <w:r w:rsidR="00724A4A" w:rsidRPr="002D2AEE">
        <w:rPr>
          <w:rFonts w:cs="Arial"/>
          <w:b/>
        </w:rPr>
        <w:tab/>
        <w:t xml:space="preserve">Cllr. Penny, </w:t>
      </w:r>
      <w:r w:rsidR="000C26C8" w:rsidRPr="002D2AEE">
        <w:rPr>
          <w:rFonts w:cs="Arial"/>
          <w:b/>
        </w:rPr>
        <w:t xml:space="preserve">M Cox, </w:t>
      </w:r>
      <w:r w:rsidR="000D6BC6" w:rsidRPr="002D2AEE">
        <w:rPr>
          <w:rFonts w:cs="Arial"/>
          <w:b/>
        </w:rPr>
        <w:t>Elsmore</w:t>
      </w:r>
      <w:r w:rsidR="00CC67F6" w:rsidRPr="002D2AEE">
        <w:rPr>
          <w:rFonts w:cs="Arial"/>
          <w:b/>
        </w:rPr>
        <w:t>, Baker</w:t>
      </w:r>
      <w:r w:rsidR="000C26C8" w:rsidRPr="002D2AEE">
        <w:rPr>
          <w:rFonts w:cs="Arial"/>
          <w:b/>
        </w:rPr>
        <w:t xml:space="preserve"> </w:t>
      </w:r>
      <w:r w:rsidR="004969A3" w:rsidRPr="002D2AEE">
        <w:rPr>
          <w:rFonts w:cs="Arial"/>
          <w:b/>
        </w:rPr>
        <w:t>&amp; Allaway</w:t>
      </w:r>
      <w:r w:rsidR="008C5463" w:rsidRPr="002D2AEE">
        <w:rPr>
          <w:rFonts w:cs="Arial"/>
          <w:b/>
        </w:rPr>
        <w:t>-</w:t>
      </w:r>
      <w:r w:rsidR="004969A3" w:rsidRPr="002D2AEE">
        <w:rPr>
          <w:rFonts w:cs="Arial"/>
          <w:b/>
        </w:rPr>
        <w:t>Martin</w:t>
      </w:r>
    </w:p>
    <w:p w14:paraId="4FFAE9BC" w14:textId="653C3398" w:rsidR="004969A3" w:rsidRPr="002D2AEE" w:rsidRDefault="000C26C8" w:rsidP="007F6AB1">
      <w:pPr>
        <w:tabs>
          <w:tab w:val="left" w:pos="357"/>
          <w:tab w:val="left" w:pos="770"/>
        </w:tabs>
        <w:ind w:left="357"/>
        <w:rPr>
          <w:rFonts w:cs="Arial"/>
          <w:b/>
        </w:rPr>
      </w:pPr>
      <w:r w:rsidRPr="002D2AEE">
        <w:rPr>
          <w:rFonts w:cs="Arial"/>
          <w:b/>
        </w:rPr>
        <w:tab/>
      </w:r>
      <w:r w:rsidRPr="002D2AEE">
        <w:rPr>
          <w:rFonts w:cs="Arial"/>
          <w:b/>
        </w:rPr>
        <w:tab/>
      </w:r>
      <w:r w:rsidRPr="002D2AEE">
        <w:rPr>
          <w:rFonts w:cs="Arial"/>
          <w:b/>
        </w:rPr>
        <w:tab/>
      </w:r>
      <w:r w:rsidRPr="002D2AEE">
        <w:rPr>
          <w:rFonts w:cs="Arial"/>
          <w:b/>
        </w:rPr>
        <w:tab/>
      </w:r>
    </w:p>
    <w:p w14:paraId="2B9CA3B6" w14:textId="4274DB2C" w:rsidR="004969A3" w:rsidRPr="002D2AEE" w:rsidRDefault="00085AB0" w:rsidP="00CC056F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rPr>
          <w:rFonts w:cs="Arial"/>
          <w:bCs/>
        </w:rPr>
      </w:pPr>
      <w:r w:rsidRPr="002D2AEE">
        <w:rPr>
          <w:rFonts w:cs="Arial"/>
          <w:bCs/>
        </w:rPr>
        <w:t>Ap</w:t>
      </w:r>
      <w:r w:rsidR="001839B2" w:rsidRPr="002D2AEE">
        <w:rPr>
          <w:rFonts w:cs="Arial"/>
          <w:bCs/>
        </w:rPr>
        <w:t>o</w:t>
      </w:r>
      <w:r w:rsidRPr="002D2AEE">
        <w:rPr>
          <w:rFonts w:cs="Arial"/>
          <w:bCs/>
        </w:rPr>
        <w:t xml:space="preserve">logies were received from </w:t>
      </w:r>
      <w:r w:rsidR="00DD75BF" w:rsidRPr="002D2AEE">
        <w:rPr>
          <w:rFonts w:cs="Arial"/>
          <w:bCs/>
        </w:rPr>
        <w:t>Cllr</w:t>
      </w:r>
      <w:r w:rsidR="000C26C8" w:rsidRPr="002D2AEE">
        <w:rPr>
          <w:rFonts w:cs="Arial"/>
          <w:bCs/>
        </w:rPr>
        <w:t xml:space="preserve">. </w:t>
      </w:r>
      <w:r w:rsidR="00CC67F6" w:rsidRPr="002D2AEE">
        <w:rPr>
          <w:rFonts w:cs="Arial"/>
          <w:bCs/>
        </w:rPr>
        <w:t>Holloway</w:t>
      </w:r>
    </w:p>
    <w:p w14:paraId="22729056" w14:textId="7FB9D1E7" w:rsidR="002D2AEE" w:rsidRPr="002D2AEE" w:rsidRDefault="002D2AEE" w:rsidP="00CC67F6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rPr>
          <w:rFonts w:cs="Arial"/>
          <w:bCs/>
        </w:rPr>
      </w:pPr>
      <w:r w:rsidRPr="002D2AEE">
        <w:rPr>
          <w:rFonts w:cs="Arial"/>
          <w:bCs/>
        </w:rPr>
        <w:t>There were no declarations of interest</w:t>
      </w:r>
    </w:p>
    <w:p w14:paraId="3E07D8C2" w14:textId="77777777" w:rsidR="00CC67F6" w:rsidRPr="002D2AEE" w:rsidRDefault="007F51DC" w:rsidP="00CC67F6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rPr>
          <w:rFonts w:cs="Arial"/>
          <w:bCs/>
        </w:rPr>
      </w:pPr>
      <w:r w:rsidRPr="002D2AEE">
        <w:rPr>
          <w:rFonts w:cs="Arial"/>
          <w:bCs/>
        </w:rPr>
        <w:t>No dispensation request received</w:t>
      </w:r>
    </w:p>
    <w:p w14:paraId="3A2BDA74" w14:textId="77777777" w:rsidR="002D2AEE" w:rsidRPr="002D2AEE" w:rsidRDefault="007F51DC" w:rsidP="002D2AEE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rPr>
          <w:rFonts w:cs="Arial"/>
          <w:bCs/>
        </w:rPr>
      </w:pPr>
      <w:r w:rsidRPr="002D2AEE">
        <w:rPr>
          <w:rFonts w:cs="Arial"/>
          <w:b/>
        </w:rPr>
        <w:t xml:space="preserve">The minutes </w:t>
      </w:r>
      <w:r w:rsidR="00D516F9" w:rsidRPr="002D2AEE">
        <w:rPr>
          <w:rFonts w:cs="Arial"/>
          <w:b/>
        </w:rPr>
        <w:t xml:space="preserve">of </w:t>
      </w:r>
      <w:r w:rsidR="004969A3" w:rsidRPr="002D2AEE">
        <w:rPr>
          <w:rFonts w:cs="Arial"/>
          <w:b/>
        </w:rPr>
        <w:t xml:space="preserve"> </w:t>
      </w:r>
      <w:r w:rsidR="00CC67F6" w:rsidRPr="002D2AEE">
        <w:rPr>
          <w:rFonts w:cs="Arial"/>
          <w:b/>
        </w:rPr>
        <w:t>15 March 22</w:t>
      </w:r>
      <w:r w:rsidR="00D516F9" w:rsidRPr="002D2AEE">
        <w:rPr>
          <w:rFonts w:cs="Arial"/>
        </w:rPr>
        <w:t xml:space="preserve">were proposed, and </w:t>
      </w:r>
      <w:r w:rsidR="00CC67F6" w:rsidRPr="002D2AEE">
        <w:rPr>
          <w:rFonts w:cs="Arial"/>
        </w:rPr>
        <w:t xml:space="preserve">unanimously </w:t>
      </w:r>
      <w:r w:rsidR="00D516F9" w:rsidRPr="002D2AEE">
        <w:rPr>
          <w:rFonts w:cs="Arial"/>
        </w:rPr>
        <w:t>agreed</w:t>
      </w:r>
      <w:r w:rsidR="000C26C8" w:rsidRPr="002D2AEE">
        <w:rPr>
          <w:rFonts w:cs="Arial"/>
        </w:rPr>
        <w:t xml:space="preserve"> </w:t>
      </w:r>
    </w:p>
    <w:p w14:paraId="1F2ABABE" w14:textId="3F686630" w:rsidR="000C26C8" w:rsidRPr="002D2AEE" w:rsidRDefault="00D516F9" w:rsidP="002D2AEE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rPr>
          <w:rFonts w:cs="Arial"/>
          <w:bCs/>
        </w:rPr>
      </w:pPr>
      <w:r w:rsidRPr="002D2AEE">
        <w:rPr>
          <w:rFonts w:cs="Arial"/>
          <w:b/>
        </w:rPr>
        <w:t>Matters arising from the Minutes of 1</w:t>
      </w:r>
      <w:r w:rsidR="000C26C8" w:rsidRPr="002D2AEE">
        <w:rPr>
          <w:rFonts w:cs="Arial"/>
          <w:b/>
        </w:rPr>
        <w:t xml:space="preserve">5 </w:t>
      </w:r>
      <w:r w:rsidR="00CC67F6" w:rsidRPr="002D2AEE">
        <w:rPr>
          <w:rFonts w:cs="Arial"/>
          <w:b/>
        </w:rPr>
        <w:t>March 2</w:t>
      </w:r>
      <w:r w:rsidR="000C26C8" w:rsidRPr="002D2AEE">
        <w:rPr>
          <w:rFonts w:cs="Arial"/>
          <w:b/>
        </w:rPr>
        <w:t>022</w:t>
      </w:r>
    </w:p>
    <w:p w14:paraId="117E01E3" w14:textId="596906F3" w:rsidR="00F67381" w:rsidRPr="002D2AEE" w:rsidRDefault="00D516F9" w:rsidP="00CC67F6">
      <w:pPr>
        <w:spacing w:after="160"/>
        <w:ind w:left="357"/>
        <w:contextualSpacing/>
        <w:rPr>
          <w:rFonts w:cs="Arial"/>
        </w:rPr>
      </w:pPr>
      <w:r w:rsidRPr="002D2AEE">
        <w:rPr>
          <w:rFonts w:cs="Arial"/>
          <w:b/>
        </w:rPr>
        <w:t xml:space="preserve">Page </w:t>
      </w:r>
      <w:r w:rsidR="00F67381" w:rsidRPr="002D2AEE">
        <w:rPr>
          <w:rFonts w:cs="Arial"/>
          <w:b/>
        </w:rPr>
        <w:t>1</w:t>
      </w:r>
      <w:r w:rsidRPr="002D2AEE">
        <w:rPr>
          <w:rFonts w:cs="Arial"/>
          <w:b/>
        </w:rPr>
        <w:t xml:space="preserve">: </w:t>
      </w:r>
      <w:r w:rsidRPr="002D2AEE">
        <w:rPr>
          <w:rFonts w:cs="Arial"/>
        </w:rPr>
        <w:t xml:space="preserve">The Town Clerk updated </w:t>
      </w:r>
      <w:r w:rsidRPr="002D2AEE">
        <w:rPr>
          <w:rFonts w:cs="Arial"/>
          <w:b/>
        </w:rPr>
        <w:t xml:space="preserve">re: </w:t>
      </w:r>
      <w:r w:rsidR="00F67381" w:rsidRPr="002D2AEE">
        <w:rPr>
          <w:rFonts w:cs="Arial"/>
          <w:b/>
        </w:rPr>
        <w:t>Clock Tower</w:t>
      </w:r>
      <w:r w:rsidR="00F67381" w:rsidRPr="002D2AEE">
        <w:rPr>
          <w:rFonts w:cs="Arial"/>
        </w:rPr>
        <w:t xml:space="preserve"> </w:t>
      </w:r>
      <w:r w:rsidRPr="002D2AEE">
        <w:rPr>
          <w:rFonts w:cs="Arial"/>
        </w:rPr>
        <w:t>Tender process</w:t>
      </w:r>
    </w:p>
    <w:p w14:paraId="7607B18F" w14:textId="77777777" w:rsidR="001D0A4F" w:rsidRPr="002D2AEE" w:rsidRDefault="001D0A4F" w:rsidP="005742CF">
      <w:pPr>
        <w:spacing w:after="160"/>
        <w:ind w:left="357"/>
        <w:contextualSpacing/>
        <w:rPr>
          <w:rFonts w:cs="Arial"/>
          <w:color w:val="000000"/>
        </w:rPr>
      </w:pPr>
    </w:p>
    <w:p w14:paraId="012D6F40" w14:textId="77777777" w:rsidR="00CC67F6" w:rsidRPr="002D2AEE" w:rsidRDefault="001D0A4F" w:rsidP="005742CF">
      <w:pPr>
        <w:spacing w:after="160"/>
        <w:ind w:left="357"/>
        <w:contextualSpacing/>
        <w:rPr>
          <w:rFonts w:cs="Arial"/>
          <w:color w:val="000000"/>
        </w:rPr>
      </w:pPr>
      <w:r w:rsidRPr="002D2AEE">
        <w:rPr>
          <w:rFonts w:cs="Arial"/>
          <w:b/>
          <w:color w:val="000000"/>
        </w:rPr>
        <w:t>Page 2:</w:t>
      </w:r>
      <w:r w:rsidRPr="002D2AEE">
        <w:rPr>
          <w:rFonts w:cs="Arial"/>
          <w:color w:val="000000"/>
        </w:rPr>
        <w:t xml:space="preserve"> The Town Clerk reported appreciation</w:t>
      </w:r>
      <w:r w:rsidR="008C5463" w:rsidRPr="002D2AEE">
        <w:rPr>
          <w:rFonts w:cs="Arial"/>
          <w:color w:val="000000"/>
        </w:rPr>
        <w:t xml:space="preserve"> </w:t>
      </w:r>
      <w:r w:rsidRPr="002D2AEE">
        <w:rPr>
          <w:rFonts w:cs="Arial"/>
          <w:color w:val="000000"/>
        </w:rPr>
        <w:t xml:space="preserve">from Broadwell FC </w:t>
      </w:r>
      <w:r w:rsidRPr="002D2AEE">
        <w:rPr>
          <w:rFonts w:cs="Arial"/>
          <w:b/>
          <w:color w:val="000000"/>
        </w:rPr>
        <w:t>re: the donated def</w:t>
      </w:r>
      <w:r w:rsidR="003402A0" w:rsidRPr="002D2AEE">
        <w:rPr>
          <w:rFonts w:cs="Arial"/>
          <w:b/>
          <w:color w:val="000000"/>
        </w:rPr>
        <w:t>ibrillator,</w:t>
      </w:r>
      <w:r w:rsidR="003402A0" w:rsidRPr="002D2AEE">
        <w:rPr>
          <w:rFonts w:cs="Arial"/>
          <w:color w:val="000000"/>
        </w:rPr>
        <w:t xml:space="preserve"> which was greatly appreciated</w:t>
      </w:r>
      <w:r w:rsidR="00CC67F6" w:rsidRPr="002D2AEE">
        <w:rPr>
          <w:rFonts w:cs="Arial"/>
          <w:color w:val="000000"/>
        </w:rPr>
        <w:t>, and would be invited Mayor, of Town Council to an opening ceremony.</w:t>
      </w:r>
    </w:p>
    <w:p w14:paraId="091C22E9" w14:textId="77777777" w:rsidR="00CC67F6" w:rsidRPr="002D2AEE" w:rsidRDefault="00CC67F6" w:rsidP="005742CF">
      <w:pPr>
        <w:spacing w:after="160"/>
        <w:ind w:left="357"/>
        <w:contextualSpacing/>
        <w:rPr>
          <w:rFonts w:cs="Arial"/>
          <w:color w:val="000000"/>
        </w:rPr>
      </w:pPr>
    </w:p>
    <w:p w14:paraId="04DFB614" w14:textId="2C3101AB" w:rsidR="00CC67F6" w:rsidRPr="002D2AEE" w:rsidRDefault="00CC67F6" w:rsidP="005742CF">
      <w:pPr>
        <w:spacing w:after="160"/>
        <w:ind w:left="357"/>
        <w:contextualSpacing/>
        <w:rPr>
          <w:rFonts w:cs="Arial"/>
          <w:color w:val="000000"/>
        </w:rPr>
      </w:pPr>
      <w:r w:rsidRPr="002D2AEE">
        <w:rPr>
          <w:rFonts w:cs="Arial"/>
          <w:color w:val="000000"/>
        </w:rPr>
        <w:t xml:space="preserve">Cllr. Penny stated that this should include </w:t>
      </w:r>
      <w:proofErr w:type="spellStart"/>
      <w:r w:rsidRPr="002D2AEE">
        <w:rPr>
          <w:rFonts w:cs="Arial"/>
          <w:color w:val="000000"/>
        </w:rPr>
        <w:t>FoDDC</w:t>
      </w:r>
      <w:proofErr w:type="spellEnd"/>
      <w:r w:rsidRPr="002D2AEE">
        <w:rPr>
          <w:rFonts w:cs="Arial"/>
          <w:color w:val="000000"/>
        </w:rPr>
        <w:t xml:space="preserve"> </w:t>
      </w:r>
      <w:r w:rsidR="00856101" w:rsidRPr="002D2AEE">
        <w:rPr>
          <w:rFonts w:cs="Arial"/>
          <w:color w:val="000000"/>
        </w:rPr>
        <w:t>representation</w:t>
      </w:r>
      <w:r w:rsidRPr="002D2AEE">
        <w:rPr>
          <w:rFonts w:cs="Arial"/>
          <w:color w:val="000000"/>
        </w:rPr>
        <w:t xml:space="preserve"> also, as they were they were the providers of the </w:t>
      </w:r>
      <w:r w:rsidR="00856101" w:rsidRPr="002D2AEE">
        <w:rPr>
          <w:rFonts w:cs="Arial"/>
          <w:color w:val="000000"/>
        </w:rPr>
        <w:t>defibrillator</w:t>
      </w:r>
      <w:r w:rsidRPr="002D2AEE">
        <w:rPr>
          <w:rFonts w:cs="Arial"/>
          <w:color w:val="000000"/>
        </w:rPr>
        <w:t>.</w:t>
      </w:r>
    </w:p>
    <w:p w14:paraId="60AF3151" w14:textId="77777777" w:rsidR="002D2AEE" w:rsidRPr="002D2AEE" w:rsidRDefault="00CC67F6" w:rsidP="002D2AEE">
      <w:pPr>
        <w:spacing w:after="160"/>
        <w:ind w:left="357"/>
        <w:contextualSpacing/>
        <w:rPr>
          <w:rFonts w:cs="Arial"/>
          <w:color w:val="000000"/>
        </w:rPr>
      </w:pPr>
      <w:r w:rsidRPr="002D2AEE">
        <w:rPr>
          <w:rFonts w:cs="Arial"/>
          <w:color w:val="000000"/>
        </w:rPr>
        <w:t xml:space="preserve"> </w:t>
      </w:r>
    </w:p>
    <w:p w14:paraId="107DDEBF" w14:textId="53DCEC1B" w:rsidR="00987526" w:rsidRPr="002D2AEE" w:rsidRDefault="00987526" w:rsidP="002D2AEE">
      <w:pPr>
        <w:pStyle w:val="ListParagraph"/>
        <w:numPr>
          <w:ilvl w:val="0"/>
          <w:numId w:val="1"/>
        </w:numPr>
        <w:spacing w:after="160"/>
        <w:contextualSpacing/>
        <w:rPr>
          <w:rFonts w:cs="Arial"/>
          <w:b/>
          <w:bCs/>
        </w:rPr>
      </w:pPr>
      <w:r w:rsidRPr="002D2AEE">
        <w:rPr>
          <w:rFonts w:cs="Arial"/>
          <w:b/>
          <w:bCs/>
        </w:rPr>
        <w:t>Public Forum</w:t>
      </w:r>
    </w:p>
    <w:p w14:paraId="4499FF06" w14:textId="77777777" w:rsidR="002D2AEE" w:rsidRPr="002D2AEE" w:rsidRDefault="000C26C8" w:rsidP="002D2AEE">
      <w:pPr>
        <w:spacing w:after="160"/>
        <w:ind w:left="360"/>
        <w:contextualSpacing/>
        <w:rPr>
          <w:rFonts w:cs="Arial"/>
          <w:bCs/>
        </w:rPr>
      </w:pPr>
      <w:r w:rsidRPr="002D2AEE">
        <w:rPr>
          <w:rFonts w:cs="Arial"/>
          <w:bCs/>
        </w:rPr>
        <w:t>There no members of the public present.</w:t>
      </w:r>
    </w:p>
    <w:p w14:paraId="27EEDE81" w14:textId="6F19C354" w:rsidR="002D2AEE" w:rsidRPr="00856101" w:rsidRDefault="002D2AEE" w:rsidP="002D2AEE">
      <w:pPr>
        <w:pStyle w:val="ListParagraph"/>
        <w:numPr>
          <w:ilvl w:val="0"/>
          <w:numId w:val="1"/>
        </w:numPr>
        <w:spacing w:after="160"/>
        <w:contextualSpacing/>
        <w:rPr>
          <w:rFonts w:cs="Arial"/>
          <w:bCs/>
        </w:rPr>
      </w:pPr>
      <w:r w:rsidRPr="002D2AEE">
        <w:rPr>
          <w:rFonts w:cs="Arial"/>
          <w:b/>
          <w:color w:val="000000"/>
        </w:rPr>
        <w:t xml:space="preserve">To consider any relevant Staffing Matters, and to make any recommendations, as </w:t>
      </w:r>
      <w:proofErr w:type="gramStart"/>
      <w:r w:rsidRPr="002D2AEE">
        <w:rPr>
          <w:rFonts w:cs="Arial"/>
          <w:b/>
          <w:color w:val="000000"/>
        </w:rPr>
        <w:t>necessary  (</w:t>
      </w:r>
      <w:proofErr w:type="gramEnd"/>
      <w:r w:rsidRPr="002D2AEE">
        <w:rPr>
          <w:rFonts w:cs="Arial"/>
          <w:b/>
          <w:color w:val="000000"/>
        </w:rPr>
        <w:t>In Committee)</w:t>
      </w:r>
    </w:p>
    <w:p w14:paraId="27B6D9B2" w14:textId="77777777" w:rsidR="00AD2237" w:rsidRDefault="00AD2237" w:rsidP="00856101">
      <w:pPr>
        <w:pStyle w:val="ListParagraph"/>
        <w:spacing w:after="160"/>
        <w:contextualSpacing/>
        <w:rPr>
          <w:rFonts w:cs="Arial"/>
          <w:bCs/>
          <w:color w:val="000000"/>
        </w:rPr>
      </w:pPr>
    </w:p>
    <w:p w14:paraId="7CBB34F7" w14:textId="5777BDBD" w:rsidR="00856101" w:rsidRDefault="00856101" w:rsidP="00856101">
      <w:pPr>
        <w:pStyle w:val="ListParagraph"/>
        <w:spacing w:after="160"/>
        <w:contextualSpacing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Town Clerk updated on external support.</w:t>
      </w:r>
    </w:p>
    <w:p w14:paraId="4A674EEC" w14:textId="49866816" w:rsidR="00856101" w:rsidRDefault="00856101" w:rsidP="00856101">
      <w:pPr>
        <w:pStyle w:val="ListParagraph"/>
        <w:spacing w:after="160"/>
        <w:contextualSpacing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Town Clerk on new staffing and with RFO now in place it was proposed and recommended that a summary report of admin support is prepared for next Finance and Asset Management meeting</w:t>
      </w:r>
      <w:r w:rsidR="000356DA">
        <w:rPr>
          <w:rFonts w:cs="Arial"/>
          <w:bCs/>
          <w:color w:val="000000"/>
        </w:rPr>
        <w:t>.</w:t>
      </w:r>
    </w:p>
    <w:p w14:paraId="4453E61D" w14:textId="0C2D772E" w:rsidR="000356DA" w:rsidRDefault="000356DA" w:rsidP="00856101">
      <w:pPr>
        <w:pStyle w:val="ListParagraph"/>
        <w:spacing w:after="160"/>
        <w:contextualSpacing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Cllr M Cox updated on competence evidence regarding </w:t>
      </w:r>
      <w:r w:rsidR="0032173C">
        <w:rPr>
          <w:rFonts w:cs="Arial"/>
          <w:bCs/>
          <w:color w:val="000000"/>
        </w:rPr>
        <w:t xml:space="preserve">the </w:t>
      </w:r>
      <w:r>
        <w:rPr>
          <w:rFonts w:cs="Arial"/>
          <w:bCs/>
          <w:color w:val="000000"/>
        </w:rPr>
        <w:t xml:space="preserve">new </w:t>
      </w:r>
      <w:r w:rsidR="0032173C">
        <w:rPr>
          <w:rFonts w:cs="Arial"/>
          <w:bCs/>
          <w:color w:val="000000"/>
        </w:rPr>
        <w:t>ap</w:t>
      </w:r>
      <w:r w:rsidR="00704CEB">
        <w:rPr>
          <w:rFonts w:cs="Arial"/>
          <w:bCs/>
          <w:color w:val="000000"/>
        </w:rPr>
        <w:t>praisal system.</w:t>
      </w:r>
    </w:p>
    <w:p w14:paraId="74F7F721" w14:textId="77777777" w:rsidR="002D2AEE" w:rsidRDefault="002D2AEE" w:rsidP="002D2AEE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D2AEE">
        <w:rPr>
          <w:rFonts w:ascii="Arial" w:hAnsi="Arial" w:cs="Arial"/>
          <w:b/>
          <w:color w:val="000000"/>
        </w:rPr>
        <w:t>To review the Committee Tracker</w:t>
      </w:r>
    </w:p>
    <w:p w14:paraId="29791D95" w14:textId="2B000D25" w:rsidR="002D2AEE" w:rsidRPr="000356DA" w:rsidRDefault="000356DA" w:rsidP="002D2AEE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Penny deferred item and Town Clerk updated on progress of tracker system to present to full council.</w:t>
      </w:r>
    </w:p>
    <w:p w14:paraId="61393543" w14:textId="77777777" w:rsidR="002D2AEE" w:rsidRPr="002D2AEE" w:rsidRDefault="002D2AEE" w:rsidP="002D2AEE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D2AEE">
        <w:rPr>
          <w:rFonts w:ascii="Arial" w:eastAsia="Times New Roman" w:hAnsi="Arial" w:cs="Arial"/>
          <w:b/>
          <w:color w:val="000000"/>
        </w:rPr>
        <w:t>To receive an update re: Staff Induction Plans</w:t>
      </w:r>
    </w:p>
    <w:p w14:paraId="1EC1CB67" w14:textId="4F977730" w:rsidR="00704CEB" w:rsidRPr="00856101" w:rsidRDefault="00AD2237" w:rsidP="00704CEB">
      <w:pPr>
        <w:pStyle w:val="ListParagraph"/>
        <w:spacing w:after="160"/>
        <w:contextualSpacing/>
        <w:rPr>
          <w:rFonts w:cs="Arial"/>
          <w:bCs/>
        </w:rPr>
      </w:pPr>
      <w:r>
        <w:rPr>
          <w:rFonts w:cs="Arial"/>
          <w:bCs/>
          <w:color w:val="000000"/>
        </w:rPr>
        <w:t>Town Clerk updated</w:t>
      </w:r>
      <w:r w:rsidR="00704CEB">
        <w:rPr>
          <w:rFonts w:cs="Arial"/>
          <w:bCs/>
          <w:color w:val="000000"/>
        </w:rPr>
        <w:t xml:space="preserve">. </w:t>
      </w:r>
      <w:r w:rsidR="00704CEB">
        <w:rPr>
          <w:rFonts w:cs="Arial"/>
          <w:bCs/>
          <w:color w:val="000000"/>
        </w:rPr>
        <w:t>Town Clerk to work out an induction plan for review in the June meeting.</w:t>
      </w:r>
    </w:p>
    <w:p w14:paraId="2670B878" w14:textId="0BA4E02D" w:rsidR="002D2AEE" w:rsidRPr="00AD2237" w:rsidRDefault="002D2AEE" w:rsidP="002D2AEE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</w:p>
    <w:p w14:paraId="115EB915" w14:textId="77777777" w:rsidR="002D2AEE" w:rsidRPr="002D2AEE" w:rsidRDefault="002D2AEE" w:rsidP="002D2AEE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D2AEE">
        <w:rPr>
          <w:rFonts w:ascii="Arial" w:eastAsia="Times New Roman" w:hAnsi="Arial" w:cs="Arial"/>
          <w:b/>
          <w:color w:val="000000"/>
        </w:rPr>
        <w:lastRenderedPageBreak/>
        <w:t>To receive update on Contractor’s revised rate request, and to make recommendations, as necessary</w:t>
      </w:r>
    </w:p>
    <w:p w14:paraId="1845FD22" w14:textId="6440185D" w:rsidR="002D2AEE" w:rsidRPr="00AD2237" w:rsidRDefault="00AD2237" w:rsidP="002D2AEE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 w:rsidRPr="00AD2237">
        <w:rPr>
          <w:rFonts w:ascii="Arial" w:hAnsi="Arial" w:cs="Arial"/>
          <w:bCs/>
          <w:color w:val="000000"/>
        </w:rPr>
        <w:t>Cllr Penny update</w:t>
      </w:r>
      <w:r w:rsidR="00704CEB">
        <w:rPr>
          <w:rFonts w:ascii="Arial" w:hAnsi="Arial" w:cs="Arial"/>
          <w:bCs/>
          <w:color w:val="000000"/>
        </w:rPr>
        <w:t>d regarding the</w:t>
      </w:r>
      <w:r w:rsidRPr="00AD2237">
        <w:rPr>
          <w:rFonts w:ascii="Arial" w:hAnsi="Arial" w:cs="Arial"/>
          <w:bCs/>
          <w:color w:val="000000"/>
        </w:rPr>
        <w:t xml:space="preserve"> meeting</w:t>
      </w:r>
      <w:r>
        <w:rPr>
          <w:rFonts w:ascii="Arial" w:hAnsi="Arial" w:cs="Arial"/>
          <w:bCs/>
          <w:color w:val="000000"/>
        </w:rPr>
        <w:t xml:space="preserve"> he had had with Town Clerk and Contractor and after some discussion it was proposed and recommended that an increase of 3.8% in line with FODDC and RPI with effect from 1</w:t>
      </w:r>
      <w:r w:rsidRPr="00AD2237">
        <w:rPr>
          <w:rFonts w:ascii="Arial" w:hAnsi="Arial" w:cs="Arial"/>
          <w:bCs/>
          <w:color w:val="000000"/>
          <w:vertAlign w:val="superscript"/>
        </w:rPr>
        <w:t>st</w:t>
      </w:r>
      <w:r>
        <w:rPr>
          <w:rFonts w:ascii="Arial" w:hAnsi="Arial" w:cs="Arial"/>
          <w:bCs/>
          <w:color w:val="000000"/>
        </w:rPr>
        <w:t xml:space="preserve"> April 2022</w:t>
      </w:r>
      <w:r w:rsidR="008606F4">
        <w:rPr>
          <w:rFonts w:ascii="Arial" w:hAnsi="Arial" w:cs="Arial"/>
          <w:bCs/>
          <w:color w:val="000000"/>
        </w:rPr>
        <w:t xml:space="preserve"> regarding rate of charges on FES contract.</w:t>
      </w:r>
    </w:p>
    <w:p w14:paraId="285A344D" w14:textId="77777777" w:rsidR="002D2AEE" w:rsidRPr="002D2AEE" w:rsidRDefault="002D2AEE" w:rsidP="002D2AEE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D2AEE">
        <w:rPr>
          <w:rFonts w:ascii="Arial" w:eastAsia="Times New Roman" w:hAnsi="Arial" w:cs="Arial"/>
          <w:b/>
          <w:color w:val="000000"/>
        </w:rPr>
        <w:t>To receive an update re: KGV Water Provision</w:t>
      </w:r>
    </w:p>
    <w:p w14:paraId="500CCA68" w14:textId="50B57976" w:rsidR="002D2AEE" w:rsidRPr="00AD2237" w:rsidRDefault="00AD2237" w:rsidP="002D2AEE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Town Clerk updated</w:t>
      </w:r>
      <w:r w:rsidR="008606F4">
        <w:rPr>
          <w:rFonts w:ascii="Arial" w:hAnsi="Arial" w:cs="Arial"/>
          <w:bCs/>
          <w:color w:val="000000"/>
        </w:rPr>
        <w:t xml:space="preserve"> and after some discussion it was proposed and agreed that the Town Clerk would</w:t>
      </w:r>
    </w:p>
    <w:p w14:paraId="27A377AA" w14:textId="77777777" w:rsidR="002D2AEE" w:rsidRPr="002D2AEE" w:rsidRDefault="002D2AEE" w:rsidP="002D2AEE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D2AEE">
        <w:rPr>
          <w:rFonts w:ascii="Arial" w:eastAsia="Times New Roman" w:hAnsi="Arial" w:cs="Arial"/>
          <w:b/>
          <w:color w:val="000000"/>
        </w:rPr>
        <w:t>To receive an update re: outstanding BT Issues</w:t>
      </w:r>
    </w:p>
    <w:p w14:paraId="15BDD572" w14:textId="78CF7BC2" w:rsidR="002D2AEE" w:rsidRDefault="008606F4" w:rsidP="002D2AEE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 w:rsidRPr="008606F4">
        <w:rPr>
          <w:rFonts w:ascii="Arial" w:hAnsi="Arial" w:cs="Arial"/>
          <w:bCs/>
          <w:color w:val="000000"/>
        </w:rPr>
        <w:t xml:space="preserve">Town Clerk </w:t>
      </w:r>
      <w:r>
        <w:rPr>
          <w:rFonts w:ascii="Arial" w:hAnsi="Arial" w:cs="Arial"/>
          <w:bCs/>
          <w:color w:val="000000"/>
        </w:rPr>
        <w:t xml:space="preserve">updated and after some discussion it was </w:t>
      </w:r>
      <w:r w:rsidR="00C1434F">
        <w:rPr>
          <w:rFonts w:ascii="Arial" w:hAnsi="Arial" w:cs="Arial"/>
          <w:bCs/>
          <w:color w:val="000000"/>
        </w:rPr>
        <w:t>recommended that the Town Clerk write to the CEO of BT outlining concerns.</w:t>
      </w:r>
    </w:p>
    <w:p w14:paraId="4ACBB697" w14:textId="3A74301F" w:rsidR="00C1434F" w:rsidRDefault="00C1434F" w:rsidP="002D2AEE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Progress with RFO </w:t>
      </w:r>
      <w:r w:rsidR="006358FC">
        <w:rPr>
          <w:rFonts w:ascii="Arial" w:hAnsi="Arial" w:cs="Arial"/>
          <w:bCs/>
          <w:color w:val="000000"/>
        </w:rPr>
        <w:t>billing reconciliation.</w:t>
      </w:r>
    </w:p>
    <w:p w14:paraId="1666D567" w14:textId="2E58B278" w:rsidR="00D55A04" w:rsidRPr="008606F4" w:rsidRDefault="00D55A04" w:rsidP="002D2AEE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Seek meeting with Cllr Penny and BT manager</w:t>
      </w:r>
    </w:p>
    <w:p w14:paraId="4D61972E" w14:textId="77777777" w:rsidR="002D2AEE" w:rsidRDefault="002D2AEE" w:rsidP="002D2AEE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D2AEE">
        <w:rPr>
          <w:rFonts w:ascii="Arial" w:hAnsi="Arial" w:cs="Arial"/>
          <w:b/>
          <w:color w:val="000000"/>
        </w:rPr>
        <w:t xml:space="preserve">To make recommendations from Parish Inspection Reports </w:t>
      </w:r>
      <w:r w:rsidRPr="002D2AEE">
        <w:rPr>
          <w:rFonts w:ascii="Arial" w:hAnsi="Arial" w:cs="Arial"/>
          <w:b/>
          <w:color w:val="000000"/>
        </w:rPr>
        <w:tab/>
      </w:r>
      <w:r w:rsidRPr="002D2AEE">
        <w:rPr>
          <w:rFonts w:ascii="Arial" w:hAnsi="Arial" w:cs="Arial"/>
          <w:b/>
          <w:color w:val="000000"/>
        </w:rPr>
        <w:tab/>
      </w:r>
      <w:r w:rsidRPr="002D2AEE">
        <w:rPr>
          <w:rFonts w:ascii="Arial" w:hAnsi="Arial" w:cs="Arial"/>
          <w:b/>
          <w:color w:val="000000"/>
        </w:rPr>
        <w:tab/>
      </w:r>
    </w:p>
    <w:p w14:paraId="55B0D280" w14:textId="13B6E1D7" w:rsidR="002D2AEE" w:rsidRDefault="002044F8" w:rsidP="002D2AEE">
      <w:pPr>
        <w:pStyle w:val="ListParagrap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Town Clerk updated regarding ongoing Bale Memorial Play Area inspection issues.</w:t>
      </w:r>
    </w:p>
    <w:p w14:paraId="6CFE889D" w14:textId="4C538077" w:rsidR="002D2AEE" w:rsidRPr="00D55A04" w:rsidRDefault="002044F8" w:rsidP="00D55A04">
      <w:pPr>
        <w:pStyle w:val="ListParagrap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Cllr Penny recommended that the Councillor Parish Inspection Schedule is updated to reflect new councillors and this document be adhered to.</w:t>
      </w:r>
    </w:p>
    <w:p w14:paraId="276A06E6" w14:textId="77777777" w:rsidR="002D2AEE" w:rsidRDefault="002D2AEE" w:rsidP="002D2AEE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D2AEE">
        <w:rPr>
          <w:rFonts w:ascii="Arial" w:hAnsi="Arial" w:cs="Arial"/>
          <w:b/>
          <w:color w:val="000000"/>
        </w:rPr>
        <w:t>To make recommendation re: Internal Audit</w:t>
      </w:r>
    </w:p>
    <w:p w14:paraId="2EB22BD7" w14:textId="16DD68B1" w:rsidR="002D2AEE" w:rsidRPr="00540BF6" w:rsidRDefault="00540BF6" w:rsidP="002D2AEE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 w:rsidRPr="00540BF6">
        <w:rPr>
          <w:rFonts w:ascii="Arial" w:hAnsi="Arial" w:cs="Arial"/>
          <w:bCs/>
          <w:color w:val="000000"/>
        </w:rPr>
        <w:t>Cllr Penny</w:t>
      </w:r>
      <w:r w:rsidR="006358FC">
        <w:rPr>
          <w:rFonts w:ascii="Arial" w:hAnsi="Arial" w:cs="Arial"/>
          <w:bCs/>
          <w:color w:val="000000"/>
        </w:rPr>
        <w:t xml:space="preserve"> summarises. Town Clerk to work on this.</w:t>
      </w:r>
    </w:p>
    <w:p w14:paraId="1DF02868" w14:textId="77777777" w:rsidR="002D2AEE" w:rsidRPr="002D2AEE" w:rsidRDefault="002D2AEE" w:rsidP="002D2AEE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D2AEE">
        <w:rPr>
          <w:rFonts w:ascii="Arial" w:hAnsi="Arial" w:cs="Arial"/>
          <w:b/>
          <w:color w:val="000000"/>
        </w:rPr>
        <w:t xml:space="preserve">To review, and make recommendation, as necessary, re: Coleford Cemetery Charges </w:t>
      </w:r>
    </w:p>
    <w:p w14:paraId="04489E24" w14:textId="2E702746" w:rsidR="002D2AEE" w:rsidRPr="00540BF6" w:rsidRDefault="00540BF6" w:rsidP="002D2AEE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Elsmore summarises</w:t>
      </w:r>
      <w:r w:rsidR="00D55A04">
        <w:rPr>
          <w:rFonts w:ascii="Arial" w:hAnsi="Arial" w:cs="Arial"/>
          <w:bCs/>
          <w:color w:val="000000"/>
        </w:rPr>
        <w:t xml:space="preserve"> and after some discussion it was agreed it will be deferred to Full Council.</w:t>
      </w:r>
    </w:p>
    <w:p w14:paraId="6B395E0E" w14:textId="77777777" w:rsidR="002D2AEE" w:rsidRPr="002D2AEE" w:rsidRDefault="002D2AEE" w:rsidP="002D2AEE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D2AEE">
        <w:rPr>
          <w:rFonts w:ascii="Arial" w:hAnsi="Arial" w:cs="Arial"/>
          <w:b/>
          <w:color w:val="000000"/>
        </w:rPr>
        <w:t>To make recommendation re: Training for the Responsible Financial Officer (RFO)</w:t>
      </w:r>
    </w:p>
    <w:p w14:paraId="70E7860B" w14:textId="77777777" w:rsidR="002D2AEE" w:rsidRPr="006358FC" w:rsidRDefault="002D2AEE" w:rsidP="002D2AEE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</w:p>
    <w:p w14:paraId="536E4079" w14:textId="77777777" w:rsidR="002D2AEE" w:rsidRPr="002D2AEE" w:rsidRDefault="002D2AEE" w:rsidP="002D2AEE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D2AEE">
        <w:rPr>
          <w:rFonts w:ascii="Arial" w:hAnsi="Arial" w:cs="Arial"/>
          <w:b/>
          <w:color w:val="000000"/>
        </w:rPr>
        <w:t>To make recommendation re: access concerns at the King George V Pavilion</w:t>
      </w:r>
    </w:p>
    <w:p w14:paraId="7D0E5252" w14:textId="1BDEAA70" w:rsidR="002D2AEE" w:rsidRPr="006358FC" w:rsidRDefault="006358FC" w:rsidP="002D2AEE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Penny summarises</w:t>
      </w:r>
      <w:r w:rsidR="00D55A04">
        <w:rPr>
          <w:rFonts w:ascii="Arial" w:hAnsi="Arial" w:cs="Arial"/>
          <w:bCs/>
          <w:color w:val="000000"/>
        </w:rPr>
        <w:t xml:space="preserve"> and after some discussion it was proposed and agreed that</w:t>
      </w:r>
      <w:r w:rsidR="002A7D1F">
        <w:rPr>
          <w:rFonts w:ascii="Arial" w:hAnsi="Arial" w:cs="Arial"/>
          <w:bCs/>
          <w:color w:val="000000"/>
        </w:rPr>
        <w:t xml:space="preserve"> </w:t>
      </w:r>
      <w:proofErr w:type="spellStart"/>
      <w:r w:rsidR="002A7D1F">
        <w:rPr>
          <w:rFonts w:ascii="Arial" w:hAnsi="Arial" w:cs="Arial"/>
          <w:bCs/>
          <w:color w:val="000000"/>
        </w:rPr>
        <w:t>wem</w:t>
      </w:r>
      <w:proofErr w:type="spellEnd"/>
      <w:r w:rsidR="002A7D1F">
        <w:rPr>
          <w:rFonts w:ascii="Arial" w:hAnsi="Arial" w:cs="Arial"/>
          <w:bCs/>
          <w:color w:val="000000"/>
        </w:rPr>
        <w:t xml:space="preserve"> should meet with Mr Piper at KGV to understand his mobility issues and discuss solutions with him.</w:t>
      </w:r>
    </w:p>
    <w:p w14:paraId="3B6621C6" w14:textId="47AC3F3E" w:rsidR="002D2AEE" w:rsidRPr="002D2AEE" w:rsidRDefault="002D2AEE" w:rsidP="002D2AEE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D2AEE">
        <w:rPr>
          <w:rFonts w:ascii="Arial" w:hAnsi="Arial" w:cs="Arial"/>
          <w:b/>
          <w:color w:val="000000"/>
        </w:rPr>
        <w:lastRenderedPageBreak/>
        <w:t>To make recommendation re: Allotments in the Parish</w:t>
      </w:r>
    </w:p>
    <w:p w14:paraId="582A8D1C" w14:textId="77777777" w:rsidR="002D2AEE" w:rsidRPr="002D2AEE" w:rsidRDefault="002D2AEE" w:rsidP="002D2AEE">
      <w:pPr>
        <w:spacing w:before="100" w:beforeAutospacing="1" w:after="100" w:afterAutospacing="1"/>
        <w:ind w:left="360"/>
        <w:rPr>
          <w:rFonts w:cs="Arial"/>
          <w:b/>
          <w:color w:val="000000"/>
        </w:rPr>
      </w:pPr>
      <w:r w:rsidRPr="002D2AEE">
        <w:rPr>
          <w:rFonts w:cs="Arial"/>
          <w:b/>
          <w:color w:val="000000"/>
        </w:rPr>
        <w:t>IN COMMITTEE</w:t>
      </w:r>
    </w:p>
    <w:p w14:paraId="73743F63" w14:textId="30C721FB" w:rsidR="002D2AEE" w:rsidRPr="002D2AEE" w:rsidRDefault="002D2AEE" w:rsidP="002D2AE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D2AEE">
        <w:rPr>
          <w:rFonts w:cs="Arial"/>
          <w:b/>
          <w:color w:val="000000"/>
        </w:rPr>
        <w:t>To make recommendation re TIC Coordinator role evaluation</w:t>
      </w:r>
    </w:p>
    <w:p w14:paraId="377171CE" w14:textId="74B3F10C" w:rsidR="007300CD" w:rsidRPr="002A7D1F" w:rsidRDefault="00D55A04" w:rsidP="00B71EA4">
      <w:pPr>
        <w:pStyle w:val="ListParagraph"/>
        <w:ind w:left="717"/>
        <w:rPr>
          <w:rFonts w:cs="Arial"/>
          <w:bCs/>
          <w:color w:val="000000"/>
        </w:rPr>
      </w:pPr>
      <w:r w:rsidRPr="002A7D1F">
        <w:rPr>
          <w:rFonts w:cs="Arial"/>
          <w:bCs/>
          <w:color w:val="000000"/>
        </w:rPr>
        <w:t>Cllr Penny summarised and after some discussion</w:t>
      </w:r>
      <w:r w:rsidR="002A7D1F" w:rsidRPr="002A7D1F">
        <w:rPr>
          <w:rFonts w:cs="Arial"/>
          <w:bCs/>
          <w:color w:val="000000"/>
        </w:rPr>
        <w:t xml:space="preserve"> it was agreed to be deferred to Full Council</w:t>
      </w:r>
    </w:p>
    <w:sectPr w:rsidR="007300CD" w:rsidRPr="002A7D1F" w:rsidSect="00EA4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C256" w14:textId="77777777" w:rsidR="00C666E0" w:rsidRDefault="00C666E0">
      <w:r>
        <w:separator/>
      </w:r>
    </w:p>
  </w:endnote>
  <w:endnote w:type="continuationSeparator" w:id="0">
    <w:p w14:paraId="7AB57C12" w14:textId="77777777" w:rsidR="00C666E0" w:rsidRDefault="00C6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B5C0" w14:textId="77777777" w:rsidR="00C666E0" w:rsidRDefault="00C66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749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8DE51" w14:textId="77777777" w:rsidR="00C666E0" w:rsidRDefault="00C666E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AEE" w:rsidRPr="002D2AE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C666E0" w:rsidRDefault="00C666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4C7B" w14:textId="77777777" w:rsidR="00C666E0" w:rsidRDefault="00C66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D051" w14:textId="77777777" w:rsidR="00C666E0" w:rsidRDefault="00C666E0">
      <w:r>
        <w:separator/>
      </w:r>
    </w:p>
  </w:footnote>
  <w:footnote w:type="continuationSeparator" w:id="0">
    <w:p w14:paraId="2021372F" w14:textId="77777777" w:rsidR="00C666E0" w:rsidRDefault="00C6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85AB" w14:textId="77777777" w:rsidR="00C666E0" w:rsidRDefault="00C66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C872" w14:textId="77777777" w:rsidR="00C666E0" w:rsidRPr="006F5324" w:rsidRDefault="00C666E0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>
      <w:rPr>
        <w:noProof/>
        <w:lang w:eastAsia="en-GB"/>
      </w:rPr>
      <w:drawing>
        <wp:inline distT="0" distB="0" distL="0" distR="0" wp14:anchorId="666917D0" wp14:editId="68C3802B">
          <wp:extent cx="800100" cy="78232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3C18">
      <w:rPr>
        <w:rFonts w:ascii="Arial Black" w:hAnsi="Arial Black"/>
        <w:b/>
        <w:sz w:val="40"/>
        <w:szCs w:val="40"/>
      </w:rPr>
      <w:t xml:space="preserve"> </w:t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 w:rsidRPr="006F5324">
      <w:rPr>
        <w:rFonts w:ascii="Arial Black" w:hAnsi="Arial Black"/>
        <w:b/>
        <w:sz w:val="40"/>
        <w:szCs w:val="40"/>
      </w:rPr>
      <w:t xml:space="preserve">Coleford </w:t>
    </w:r>
    <w:r>
      <w:rPr>
        <w:rFonts w:ascii="Arial Black" w:hAnsi="Arial Black"/>
        <w:b/>
        <w:sz w:val="40"/>
        <w:szCs w:val="40"/>
      </w:rPr>
      <w:t>Town Council</w:t>
    </w:r>
  </w:p>
  <w:p w14:paraId="1454A7D1" w14:textId="77777777" w:rsidR="00C666E0" w:rsidRDefault="00C666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ECBE" w14:textId="77777777" w:rsidR="00C666E0" w:rsidRDefault="00C66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8EB"/>
    <w:multiLevelType w:val="hybridMultilevel"/>
    <w:tmpl w:val="C00AB888"/>
    <w:lvl w:ilvl="0" w:tplc="DA0469F2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583813"/>
    <w:multiLevelType w:val="hybridMultilevel"/>
    <w:tmpl w:val="236C7356"/>
    <w:lvl w:ilvl="0" w:tplc="4F409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456B6"/>
    <w:multiLevelType w:val="hybridMultilevel"/>
    <w:tmpl w:val="712C37D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" w15:restartNumberingAfterBreak="0">
    <w:nsid w:val="161D1292"/>
    <w:multiLevelType w:val="hybridMultilevel"/>
    <w:tmpl w:val="5E9E65DA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1C5343C3"/>
    <w:multiLevelType w:val="hybridMultilevel"/>
    <w:tmpl w:val="81FC2420"/>
    <w:lvl w:ilvl="0" w:tplc="65A4E2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C0F7894"/>
    <w:multiLevelType w:val="hybridMultilevel"/>
    <w:tmpl w:val="63B0D7A6"/>
    <w:lvl w:ilvl="0" w:tplc="ABF8B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403B0"/>
    <w:multiLevelType w:val="hybridMultilevel"/>
    <w:tmpl w:val="ACB89CBA"/>
    <w:lvl w:ilvl="0" w:tplc="6CC678D2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6D38FA"/>
    <w:multiLevelType w:val="hybridMultilevel"/>
    <w:tmpl w:val="044AF91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1745D"/>
    <w:multiLevelType w:val="hybridMultilevel"/>
    <w:tmpl w:val="89087B76"/>
    <w:lvl w:ilvl="0" w:tplc="FF2CC1E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E721D"/>
    <w:multiLevelType w:val="hybridMultilevel"/>
    <w:tmpl w:val="246CA124"/>
    <w:lvl w:ilvl="0" w:tplc="E9DAD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14728"/>
    <w:multiLevelType w:val="hybridMultilevel"/>
    <w:tmpl w:val="FA4CF7F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57B04"/>
    <w:multiLevelType w:val="hybridMultilevel"/>
    <w:tmpl w:val="0EE4BC26"/>
    <w:lvl w:ilvl="0" w:tplc="B7944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C23EE"/>
    <w:multiLevelType w:val="hybridMultilevel"/>
    <w:tmpl w:val="CF72D582"/>
    <w:lvl w:ilvl="0" w:tplc="FB48899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3057A7E"/>
    <w:multiLevelType w:val="hybridMultilevel"/>
    <w:tmpl w:val="D8280482"/>
    <w:lvl w:ilvl="0" w:tplc="B5B210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8223165"/>
    <w:multiLevelType w:val="hybridMultilevel"/>
    <w:tmpl w:val="6924FDB6"/>
    <w:lvl w:ilvl="0" w:tplc="D9D440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676E3"/>
    <w:multiLevelType w:val="hybridMultilevel"/>
    <w:tmpl w:val="C02CE526"/>
    <w:lvl w:ilvl="0" w:tplc="12B4F1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B013831"/>
    <w:multiLevelType w:val="hybridMultilevel"/>
    <w:tmpl w:val="E714837C"/>
    <w:lvl w:ilvl="0" w:tplc="EFB0D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92B47"/>
    <w:multiLevelType w:val="hybridMultilevel"/>
    <w:tmpl w:val="1CAAFB4A"/>
    <w:lvl w:ilvl="0" w:tplc="C72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3542">
    <w:abstractNumId w:val="11"/>
  </w:num>
  <w:num w:numId="2" w16cid:durableId="1212038766">
    <w:abstractNumId w:val="0"/>
  </w:num>
  <w:num w:numId="3" w16cid:durableId="2103600455">
    <w:abstractNumId w:val="1"/>
  </w:num>
  <w:num w:numId="4" w16cid:durableId="1163349935">
    <w:abstractNumId w:val="18"/>
  </w:num>
  <w:num w:numId="5" w16cid:durableId="1824273267">
    <w:abstractNumId w:val="8"/>
  </w:num>
  <w:num w:numId="6" w16cid:durableId="1624732675">
    <w:abstractNumId w:val="5"/>
  </w:num>
  <w:num w:numId="7" w16cid:durableId="654147196">
    <w:abstractNumId w:val="9"/>
  </w:num>
  <w:num w:numId="8" w16cid:durableId="1489437188">
    <w:abstractNumId w:val="14"/>
  </w:num>
  <w:num w:numId="9" w16cid:durableId="646327952">
    <w:abstractNumId w:val="17"/>
  </w:num>
  <w:num w:numId="10" w16cid:durableId="1439713840">
    <w:abstractNumId w:val="15"/>
  </w:num>
  <w:num w:numId="11" w16cid:durableId="2059471023">
    <w:abstractNumId w:val="12"/>
  </w:num>
  <w:num w:numId="12" w16cid:durableId="1120763736">
    <w:abstractNumId w:val="13"/>
  </w:num>
  <w:num w:numId="13" w16cid:durableId="414329048">
    <w:abstractNumId w:val="4"/>
  </w:num>
  <w:num w:numId="14" w16cid:durableId="697660535">
    <w:abstractNumId w:val="2"/>
  </w:num>
  <w:num w:numId="15" w16cid:durableId="1336569191">
    <w:abstractNumId w:val="3"/>
  </w:num>
  <w:num w:numId="16" w16cid:durableId="369692291">
    <w:abstractNumId w:val="10"/>
  </w:num>
  <w:num w:numId="17" w16cid:durableId="730274805">
    <w:abstractNumId w:val="16"/>
  </w:num>
  <w:num w:numId="18" w16cid:durableId="1745906956">
    <w:abstractNumId w:val="6"/>
  </w:num>
  <w:num w:numId="19" w16cid:durableId="17797156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7AE3"/>
    <w:rsid w:val="00011FAD"/>
    <w:rsid w:val="000150AC"/>
    <w:rsid w:val="000151B3"/>
    <w:rsid w:val="00015FE0"/>
    <w:rsid w:val="0002161B"/>
    <w:rsid w:val="00026BC8"/>
    <w:rsid w:val="00027319"/>
    <w:rsid w:val="00031698"/>
    <w:rsid w:val="000347A6"/>
    <w:rsid w:val="000356DA"/>
    <w:rsid w:val="000360F0"/>
    <w:rsid w:val="000413D8"/>
    <w:rsid w:val="0005499F"/>
    <w:rsid w:val="0005722D"/>
    <w:rsid w:val="00062351"/>
    <w:rsid w:val="00065039"/>
    <w:rsid w:val="00071206"/>
    <w:rsid w:val="00075B93"/>
    <w:rsid w:val="00077B20"/>
    <w:rsid w:val="00085AB0"/>
    <w:rsid w:val="000908B8"/>
    <w:rsid w:val="00091291"/>
    <w:rsid w:val="00097D5E"/>
    <w:rsid w:val="000A146B"/>
    <w:rsid w:val="000A35A9"/>
    <w:rsid w:val="000A36C1"/>
    <w:rsid w:val="000A3713"/>
    <w:rsid w:val="000A6D05"/>
    <w:rsid w:val="000B3273"/>
    <w:rsid w:val="000B3BB2"/>
    <w:rsid w:val="000B5607"/>
    <w:rsid w:val="000B70D9"/>
    <w:rsid w:val="000B76A7"/>
    <w:rsid w:val="000B77B6"/>
    <w:rsid w:val="000C26C8"/>
    <w:rsid w:val="000C271E"/>
    <w:rsid w:val="000C38F0"/>
    <w:rsid w:val="000C5CAD"/>
    <w:rsid w:val="000C5EB9"/>
    <w:rsid w:val="000C6559"/>
    <w:rsid w:val="000C6A6E"/>
    <w:rsid w:val="000C7C01"/>
    <w:rsid w:val="000D52B8"/>
    <w:rsid w:val="000D6BC6"/>
    <w:rsid w:val="000D6E9D"/>
    <w:rsid w:val="000E090E"/>
    <w:rsid w:val="000E2C03"/>
    <w:rsid w:val="000E5C7D"/>
    <w:rsid w:val="000E5F3B"/>
    <w:rsid w:val="000E768B"/>
    <w:rsid w:val="000F015E"/>
    <w:rsid w:val="000F41DE"/>
    <w:rsid w:val="000F660C"/>
    <w:rsid w:val="00101E96"/>
    <w:rsid w:val="001106BB"/>
    <w:rsid w:val="001110DE"/>
    <w:rsid w:val="001168B9"/>
    <w:rsid w:val="00120F35"/>
    <w:rsid w:val="001232FD"/>
    <w:rsid w:val="001412B2"/>
    <w:rsid w:val="00147B92"/>
    <w:rsid w:val="001570B4"/>
    <w:rsid w:val="00161478"/>
    <w:rsid w:val="00161708"/>
    <w:rsid w:val="001629E0"/>
    <w:rsid w:val="00174817"/>
    <w:rsid w:val="00177E3C"/>
    <w:rsid w:val="00180C1F"/>
    <w:rsid w:val="001829BF"/>
    <w:rsid w:val="001839B2"/>
    <w:rsid w:val="00185C49"/>
    <w:rsid w:val="00185D00"/>
    <w:rsid w:val="00193220"/>
    <w:rsid w:val="00194570"/>
    <w:rsid w:val="001A270F"/>
    <w:rsid w:val="001C08E8"/>
    <w:rsid w:val="001C10E3"/>
    <w:rsid w:val="001C1D3F"/>
    <w:rsid w:val="001D00DB"/>
    <w:rsid w:val="001D0A4F"/>
    <w:rsid w:val="001D0AD7"/>
    <w:rsid w:val="001D30C7"/>
    <w:rsid w:val="001E2D5B"/>
    <w:rsid w:val="001E53F5"/>
    <w:rsid w:val="001F2CAC"/>
    <w:rsid w:val="001F7204"/>
    <w:rsid w:val="001F7953"/>
    <w:rsid w:val="00200013"/>
    <w:rsid w:val="002018CD"/>
    <w:rsid w:val="00201CFA"/>
    <w:rsid w:val="00203881"/>
    <w:rsid w:val="00204158"/>
    <w:rsid w:val="002044F8"/>
    <w:rsid w:val="00211436"/>
    <w:rsid w:val="0021231A"/>
    <w:rsid w:val="00213101"/>
    <w:rsid w:val="0021403E"/>
    <w:rsid w:val="00214263"/>
    <w:rsid w:val="0021657E"/>
    <w:rsid w:val="00222773"/>
    <w:rsid w:val="002257DB"/>
    <w:rsid w:val="00226E4B"/>
    <w:rsid w:val="002309F3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76F97"/>
    <w:rsid w:val="00282BF0"/>
    <w:rsid w:val="00284331"/>
    <w:rsid w:val="00284BFF"/>
    <w:rsid w:val="00290B62"/>
    <w:rsid w:val="00290F70"/>
    <w:rsid w:val="00293455"/>
    <w:rsid w:val="0029432E"/>
    <w:rsid w:val="002A56E6"/>
    <w:rsid w:val="002A7D1F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2AEE"/>
    <w:rsid w:val="002D367A"/>
    <w:rsid w:val="002D58AD"/>
    <w:rsid w:val="002D609F"/>
    <w:rsid w:val="002E100E"/>
    <w:rsid w:val="002E590E"/>
    <w:rsid w:val="002E5F54"/>
    <w:rsid w:val="002F2F2D"/>
    <w:rsid w:val="002F62FA"/>
    <w:rsid w:val="002F6589"/>
    <w:rsid w:val="003006CF"/>
    <w:rsid w:val="00303218"/>
    <w:rsid w:val="003041A4"/>
    <w:rsid w:val="00305A3F"/>
    <w:rsid w:val="00312114"/>
    <w:rsid w:val="003123A3"/>
    <w:rsid w:val="00317457"/>
    <w:rsid w:val="0032173C"/>
    <w:rsid w:val="003218EF"/>
    <w:rsid w:val="00322F4C"/>
    <w:rsid w:val="0033301B"/>
    <w:rsid w:val="00335768"/>
    <w:rsid w:val="003362EB"/>
    <w:rsid w:val="003402A0"/>
    <w:rsid w:val="003513E0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9424B"/>
    <w:rsid w:val="003A1412"/>
    <w:rsid w:val="003A6D26"/>
    <w:rsid w:val="003B28B5"/>
    <w:rsid w:val="003B30BD"/>
    <w:rsid w:val="003B5ABC"/>
    <w:rsid w:val="003C10F6"/>
    <w:rsid w:val="003C350E"/>
    <w:rsid w:val="003C7D11"/>
    <w:rsid w:val="003D5431"/>
    <w:rsid w:val="003D7235"/>
    <w:rsid w:val="003E224A"/>
    <w:rsid w:val="003E5E57"/>
    <w:rsid w:val="003F3995"/>
    <w:rsid w:val="003F5875"/>
    <w:rsid w:val="003F7138"/>
    <w:rsid w:val="003F7EA9"/>
    <w:rsid w:val="0040251E"/>
    <w:rsid w:val="00421414"/>
    <w:rsid w:val="00424A7D"/>
    <w:rsid w:val="00430238"/>
    <w:rsid w:val="00433ACA"/>
    <w:rsid w:val="004352EE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969A3"/>
    <w:rsid w:val="004A1BA5"/>
    <w:rsid w:val="004A4EF1"/>
    <w:rsid w:val="004B2A9D"/>
    <w:rsid w:val="004B3E66"/>
    <w:rsid w:val="004B4E54"/>
    <w:rsid w:val="004B612C"/>
    <w:rsid w:val="004B7621"/>
    <w:rsid w:val="004D2C92"/>
    <w:rsid w:val="004D421E"/>
    <w:rsid w:val="004E27F4"/>
    <w:rsid w:val="004E4CBE"/>
    <w:rsid w:val="004E570C"/>
    <w:rsid w:val="004E68C0"/>
    <w:rsid w:val="004E7CC7"/>
    <w:rsid w:val="004F027E"/>
    <w:rsid w:val="004F08DF"/>
    <w:rsid w:val="004F15ED"/>
    <w:rsid w:val="004F5AF0"/>
    <w:rsid w:val="004F6982"/>
    <w:rsid w:val="00504114"/>
    <w:rsid w:val="00505FE5"/>
    <w:rsid w:val="005126D5"/>
    <w:rsid w:val="00514AF2"/>
    <w:rsid w:val="00515C5C"/>
    <w:rsid w:val="00516EE4"/>
    <w:rsid w:val="0051744A"/>
    <w:rsid w:val="005305DA"/>
    <w:rsid w:val="00532DCD"/>
    <w:rsid w:val="00534C0B"/>
    <w:rsid w:val="00536D59"/>
    <w:rsid w:val="00540BF6"/>
    <w:rsid w:val="00542A8A"/>
    <w:rsid w:val="005439C9"/>
    <w:rsid w:val="005475ED"/>
    <w:rsid w:val="00547645"/>
    <w:rsid w:val="0055099F"/>
    <w:rsid w:val="00550DEC"/>
    <w:rsid w:val="00556724"/>
    <w:rsid w:val="005572E0"/>
    <w:rsid w:val="005610D8"/>
    <w:rsid w:val="005728B4"/>
    <w:rsid w:val="005742CF"/>
    <w:rsid w:val="00576B45"/>
    <w:rsid w:val="00580492"/>
    <w:rsid w:val="005824DC"/>
    <w:rsid w:val="005839E4"/>
    <w:rsid w:val="005841CF"/>
    <w:rsid w:val="005917ED"/>
    <w:rsid w:val="00593807"/>
    <w:rsid w:val="00594BF8"/>
    <w:rsid w:val="0059685A"/>
    <w:rsid w:val="005A0F0C"/>
    <w:rsid w:val="005A141E"/>
    <w:rsid w:val="005A3757"/>
    <w:rsid w:val="005B0617"/>
    <w:rsid w:val="005C32A4"/>
    <w:rsid w:val="005D23B2"/>
    <w:rsid w:val="005E2CF2"/>
    <w:rsid w:val="005E63EE"/>
    <w:rsid w:val="005F133B"/>
    <w:rsid w:val="005F2169"/>
    <w:rsid w:val="005F3552"/>
    <w:rsid w:val="005F57BC"/>
    <w:rsid w:val="006036F9"/>
    <w:rsid w:val="00605036"/>
    <w:rsid w:val="00614E61"/>
    <w:rsid w:val="00616EB6"/>
    <w:rsid w:val="00620EA8"/>
    <w:rsid w:val="00621AF5"/>
    <w:rsid w:val="00622191"/>
    <w:rsid w:val="0063443B"/>
    <w:rsid w:val="006358FC"/>
    <w:rsid w:val="00642D3C"/>
    <w:rsid w:val="00644B5C"/>
    <w:rsid w:val="00657CB8"/>
    <w:rsid w:val="00660A8E"/>
    <w:rsid w:val="00660C58"/>
    <w:rsid w:val="00661A53"/>
    <w:rsid w:val="00667ABA"/>
    <w:rsid w:val="00674FCC"/>
    <w:rsid w:val="00683CBF"/>
    <w:rsid w:val="00686347"/>
    <w:rsid w:val="00691632"/>
    <w:rsid w:val="0069754E"/>
    <w:rsid w:val="006A3E7B"/>
    <w:rsid w:val="006A4A69"/>
    <w:rsid w:val="006A7D10"/>
    <w:rsid w:val="006A7D95"/>
    <w:rsid w:val="006B581C"/>
    <w:rsid w:val="006B7D4E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4CEB"/>
    <w:rsid w:val="00705973"/>
    <w:rsid w:val="007119DC"/>
    <w:rsid w:val="00711C7B"/>
    <w:rsid w:val="00714CB8"/>
    <w:rsid w:val="00716362"/>
    <w:rsid w:val="007227E6"/>
    <w:rsid w:val="00724A4A"/>
    <w:rsid w:val="00725FD4"/>
    <w:rsid w:val="00726D84"/>
    <w:rsid w:val="007300CD"/>
    <w:rsid w:val="00730CCD"/>
    <w:rsid w:val="007316D6"/>
    <w:rsid w:val="0073582B"/>
    <w:rsid w:val="007375DA"/>
    <w:rsid w:val="0076020C"/>
    <w:rsid w:val="00760E8A"/>
    <w:rsid w:val="00761F42"/>
    <w:rsid w:val="00764B96"/>
    <w:rsid w:val="00764FE6"/>
    <w:rsid w:val="007652FD"/>
    <w:rsid w:val="0077013F"/>
    <w:rsid w:val="00786229"/>
    <w:rsid w:val="007863B2"/>
    <w:rsid w:val="00787176"/>
    <w:rsid w:val="0079107A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51DC"/>
    <w:rsid w:val="007F6086"/>
    <w:rsid w:val="007F6AB1"/>
    <w:rsid w:val="007F7293"/>
    <w:rsid w:val="008029B7"/>
    <w:rsid w:val="00805A96"/>
    <w:rsid w:val="00807F46"/>
    <w:rsid w:val="008138EB"/>
    <w:rsid w:val="0081532B"/>
    <w:rsid w:val="008247A2"/>
    <w:rsid w:val="00825E77"/>
    <w:rsid w:val="00831B74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55228"/>
    <w:rsid w:val="00856101"/>
    <w:rsid w:val="008606F4"/>
    <w:rsid w:val="00863C18"/>
    <w:rsid w:val="00873DAA"/>
    <w:rsid w:val="00876036"/>
    <w:rsid w:val="008836DA"/>
    <w:rsid w:val="00884F4A"/>
    <w:rsid w:val="008B0A63"/>
    <w:rsid w:val="008B156D"/>
    <w:rsid w:val="008B1D42"/>
    <w:rsid w:val="008B2B89"/>
    <w:rsid w:val="008B34AF"/>
    <w:rsid w:val="008B3581"/>
    <w:rsid w:val="008B5671"/>
    <w:rsid w:val="008B6824"/>
    <w:rsid w:val="008C0A1B"/>
    <w:rsid w:val="008C1594"/>
    <w:rsid w:val="008C2ED0"/>
    <w:rsid w:val="008C38D2"/>
    <w:rsid w:val="008C3CA6"/>
    <w:rsid w:val="008C5463"/>
    <w:rsid w:val="008D38A4"/>
    <w:rsid w:val="008E3112"/>
    <w:rsid w:val="009036ED"/>
    <w:rsid w:val="00913C5B"/>
    <w:rsid w:val="00915189"/>
    <w:rsid w:val="00917631"/>
    <w:rsid w:val="00920514"/>
    <w:rsid w:val="00921479"/>
    <w:rsid w:val="00924A81"/>
    <w:rsid w:val="00935BBE"/>
    <w:rsid w:val="00935BD1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51F40"/>
    <w:rsid w:val="0095208E"/>
    <w:rsid w:val="00952C0B"/>
    <w:rsid w:val="009562A9"/>
    <w:rsid w:val="0095693D"/>
    <w:rsid w:val="00964F82"/>
    <w:rsid w:val="00965829"/>
    <w:rsid w:val="00974EAD"/>
    <w:rsid w:val="00975F8D"/>
    <w:rsid w:val="00983E0C"/>
    <w:rsid w:val="00987526"/>
    <w:rsid w:val="00987B67"/>
    <w:rsid w:val="00987B82"/>
    <w:rsid w:val="00990D1C"/>
    <w:rsid w:val="009975A9"/>
    <w:rsid w:val="009A0AC4"/>
    <w:rsid w:val="009A30D8"/>
    <w:rsid w:val="009A7BD7"/>
    <w:rsid w:val="009A7E0C"/>
    <w:rsid w:val="009B36C3"/>
    <w:rsid w:val="009B4738"/>
    <w:rsid w:val="009B62A3"/>
    <w:rsid w:val="009C5729"/>
    <w:rsid w:val="009D27E2"/>
    <w:rsid w:val="009D3BA6"/>
    <w:rsid w:val="009D6A27"/>
    <w:rsid w:val="009E5879"/>
    <w:rsid w:val="009E6547"/>
    <w:rsid w:val="009E7F7C"/>
    <w:rsid w:val="009F0334"/>
    <w:rsid w:val="009F053C"/>
    <w:rsid w:val="009F0F08"/>
    <w:rsid w:val="00A010D0"/>
    <w:rsid w:val="00A079F2"/>
    <w:rsid w:val="00A1271B"/>
    <w:rsid w:val="00A13446"/>
    <w:rsid w:val="00A13FE7"/>
    <w:rsid w:val="00A179E8"/>
    <w:rsid w:val="00A22201"/>
    <w:rsid w:val="00A24E7F"/>
    <w:rsid w:val="00A310BB"/>
    <w:rsid w:val="00A33EBB"/>
    <w:rsid w:val="00A37828"/>
    <w:rsid w:val="00A44BA1"/>
    <w:rsid w:val="00A44BEA"/>
    <w:rsid w:val="00A456DD"/>
    <w:rsid w:val="00A54638"/>
    <w:rsid w:val="00A5582E"/>
    <w:rsid w:val="00A578CE"/>
    <w:rsid w:val="00A6384F"/>
    <w:rsid w:val="00A6402C"/>
    <w:rsid w:val="00A65FB4"/>
    <w:rsid w:val="00A80700"/>
    <w:rsid w:val="00A81C46"/>
    <w:rsid w:val="00A878A2"/>
    <w:rsid w:val="00A91645"/>
    <w:rsid w:val="00A943D8"/>
    <w:rsid w:val="00A95CF9"/>
    <w:rsid w:val="00A9663B"/>
    <w:rsid w:val="00AA1B8E"/>
    <w:rsid w:val="00AA2570"/>
    <w:rsid w:val="00AA5F78"/>
    <w:rsid w:val="00AB03B0"/>
    <w:rsid w:val="00AB08B0"/>
    <w:rsid w:val="00AB2DEB"/>
    <w:rsid w:val="00AC0BAE"/>
    <w:rsid w:val="00AC40A6"/>
    <w:rsid w:val="00AC631A"/>
    <w:rsid w:val="00AD0925"/>
    <w:rsid w:val="00AD2237"/>
    <w:rsid w:val="00AD251E"/>
    <w:rsid w:val="00AE37BA"/>
    <w:rsid w:val="00AE5E89"/>
    <w:rsid w:val="00AE7EC3"/>
    <w:rsid w:val="00AF241A"/>
    <w:rsid w:val="00AF48D9"/>
    <w:rsid w:val="00AF4CE4"/>
    <w:rsid w:val="00AF5592"/>
    <w:rsid w:val="00B01D1F"/>
    <w:rsid w:val="00B15867"/>
    <w:rsid w:val="00B26313"/>
    <w:rsid w:val="00B30487"/>
    <w:rsid w:val="00B33F85"/>
    <w:rsid w:val="00B419B9"/>
    <w:rsid w:val="00B42872"/>
    <w:rsid w:val="00B52D7D"/>
    <w:rsid w:val="00B55A59"/>
    <w:rsid w:val="00B629B4"/>
    <w:rsid w:val="00B65017"/>
    <w:rsid w:val="00B710A0"/>
    <w:rsid w:val="00B71EA4"/>
    <w:rsid w:val="00B71FD6"/>
    <w:rsid w:val="00B7315F"/>
    <w:rsid w:val="00B775F2"/>
    <w:rsid w:val="00B80020"/>
    <w:rsid w:val="00B801C7"/>
    <w:rsid w:val="00B80441"/>
    <w:rsid w:val="00B94B95"/>
    <w:rsid w:val="00B972CC"/>
    <w:rsid w:val="00BA2B5B"/>
    <w:rsid w:val="00BB152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05531"/>
    <w:rsid w:val="00C06634"/>
    <w:rsid w:val="00C1434F"/>
    <w:rsid w:val="00C15BDB"/>
    <w:rsid w:val="00C20CD4"/>
    <w:rsid w:val="00C30FAE"/>
    <w:rsid w:val="00C34AAA"/>
    <w:rsid w:val="00C36F42"/>
    <w:rsid w:val="00C417A3"/>
    <w:rsid w:val="00C47F2B"/>
    <w:rsid w:val="00C61E43"/>
    <w:rsid w:val="00C666E0"/>
    <w:rsid w:val="00C745FE"/>
    <w:rsid w:val="00C84A90"/>
    <w:rsid w:val="00C87BE6"/>
    <w:rsid w:val="00C95F03"/>
    <w:rsid w:val="00C966EB"/>
    <w:rsid w:val="00CA64B3"/>
    <w:rsid w:val="00CA701E"/>
    <w:rsid w:val="00CA7DC6"/>
    <w:rsid w:val="00CB2A59"/>
    <w:rsid w:val="00CB3B82"/>
    <w:rsid w:val="00CB4156"/>
    <w:rsid w:val="00CB58B5"/>
    <w:rsid w:val="00CB7FAE"/>
    <w:rsid w:val="00CC056F"/>
    <w:rsid w:val="00CC1588"/>
    <w:rsid w:val="00CC1B00"/>
    <w:rsid w:val="00CC3D56"/>
    <w:rsid w:val="00CC67F6"/>
    <w:rsid w:val="00CC7DF5"/>
    <w:rsid w:val="00CD3184"/>
    <w:rsid w:val="00CD3EDD"/>
    <w:rsid w:val="00CD44A6"/>
    <w:rsid w:val="00CD53C8"/>
    <w:rsid w:val="00CD7947"/>
    <w:rsid w:val="00CE343C"/>
    <w:rsid w:val="00CE357C"/>
    <w:rsid w:val="00CE6841"/>
    <w:rsid w:val="00CF04AC"/>
    <w:rsid w:val="00CF521A"/>
    <w:rsid w:val="00CF6E1A"/>
    <w:rsid w:val="00D0090B"/>
    <w:rsid w:val="00D01A12"/>
    <w:rsid w:val="00D028AD"/>
    <w:rsid w:val="00D05BE8"/>
    <w:rsid w:val="00D129AB"/>
    <w:rsid w:val="00D1415B"/>
    <w:rsid w:val="00D154E0"/>
    <w:rsid w:val="00D155ED"/>
    <w:rsid w:val="00D17190"/>
    <w:rsid w:val="00D24C96"/>
    <w:rsid w:val="00D34962"/>
    <w:rsid w:val="00D378C9"/>
    <w:rsid w:val="00D4369C"/>
    <w:rsid w:val="00D46396"/>
    <w:rsid w:val="00D50F3C"/>
    <w:rsid w:val="00D516F9"/>
    <w:rsid w:val="00D55A04"/>
    <w:rsid w:val="00D6470B"/>
    <w:rsid w:val="00D854D0"/>
    <w:rsid w:val="00D91B8C"/>
    <w:rsid w:val="00D962F8"/>
    <w:rsid w:val="00DB27D9"/>
    <w:rsid w:val="00DC16EF"/>
    <w:rsid w:val="00DC34CA"/>
    <w:rsid w:val="00DC4737"/>
    <w:rsid w:val="00DD0EEE"/>
    <w:rsid w:val="00DD23E9"/>
    <w:rsid w:val="00DD2C15"/>
    <w:rsid w:val="00DD3CA7"/>
    <w:rsid w:val="00DD4049"/>
    <w:rsid w:val="00DD559B"/>
    <w:rsid w:val="00DD70AE"/>
    <w:rsid w:val="00DD75BF"/>
    <w:rsid w:val="00DE4D7E"/>
    <w:rsid w:val="00DF11AF"/>
    <w:rsid w:val="00DF2792"/>
    <w:rsid w:val="00DF62FB"/>
    <w:rsid w:val="00DF658D"/>
    <w:rsid w:val="00DF6B7A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8CE"/>
    <w:rsid w:val="00E82684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6F4E"/>
    <w:rsid w:val="00EE7BF5"/>
    <w:rsid w:val="00EF42C1"/>
    <w:rsid w:val="00EF54B1"/>
    <w:rsid w:val="00EF7340"/>
    <w:rsid w:val="00F01838"/>
    <w:rsid w:val="00F148A6"/>
    <w:rsid w:val="00F1511E"/>
    <w:rsid w:val="00F15282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45474"/>
    <w:rsid w:val="00F52535"/>
    <w:rsid w:val="00F52ACF"/>
    <w:rsid w:val="00F5446A"/>
    <w:rsid w:val="00F54A73"/>
    <w:rsid w:val="00F57B8A"/>
    <w:rsid w:val="00F632F7"/>
    <w:rsid w:val="00F67381"/>
    <w:rsid w:val="00F7073F"/>
    <w:rsid w:val="00F71467"/>
    <w:rsid w:val="00F757F6"/>
    <w:rsid w:val="00F767CA"/>
    <w:rsid w:val="00F82BA3"/>
    <w:rsid w:val="00F86754"/>
    <w:rsid w:val="00F8781C"/>
    <w:rsid w:val="00F92E0E"/>
    <w:rsid w:val="00F93A1E"/>
    <w:rsid w:val="00F93D6E"/>
    <w:rsid w:val="00F94510"/>
    <w:rsid w:val="00FA0006"/>
    <w:rsid w:val="00FA084C"/>
    <w:rsid w:val="00FA643F"/>
    <w:rsid w:val="00FA6D68"/>
    <w:rsid w:val="00FB1CAE"/>
    <w:rsid w:val="00FB1ECB"/>
    <w:rsid w:val="00FB3A54"/>
    <w:rsid w:val="00FB5314"/>
    <w:rsid w:val="00FB6F36"/>
    <w:rsid w:val="00FC2807"/>
    <w:rsid w:val="00FE50D1"/>
    <w:rsid w:val="00FE7DB5"/>
    <w:rsid w:val="00FF074B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14D8-1352-4D4B-831B-226C60B5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562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 Haine</cp:lastModifiedBy>
  <cp:revision>9</cp:revision>
  <cp:lastPrinted>2022-04-20T14:51:00Z</cp:lastPrinted>
  <dcterms:created xsi:type="dcterms:W3CDTF">2022-01-21T13:25:00Z</dcterms:created>
  <dcterms:modified xsi:type="dcterms:W3CDTF">2022-04-21T10:56:00Z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